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87" w:rsidRDefault="00AD4287">
      <w:pPr>
        <w:framePr w:wrap="none" w:vAnchor="page" w:hAnchor="page" w:x="5314" w:y="800"/>
        <w:rPr>
          <w:sz w:val="2"/>
          <w:szCs w:val="2"/>
        </w:rPr>
      </w:pPr>
    </w:p>
    <w:p w:rsidR="002D7C10" w:rsidRDefault="002D7C10">
      <w:pPr>
        <w:pStyle w:val="1"/>
        <w:framePr w:w="9946" w:h="2966" w:hRule="exact" w:wrap="none" w:vAnchor="page" w:hAnchor="page" w:x="855" w:y="3906"/>
        <w:shd w:val="clear" w:color="auto" w:fill="auto"/>
        <w:spacing w:before="0" w:after="0" w:line="322" w:lineRule="exact"/>
        <w:ind w:left="20" w:right="4200"/>
        <w:jc w:val="left"/>
      </w:pPr>
    </w:p>
    <w:p w:rsidR="002D7C10" w:rsidRDefault="002D7C10">
      <w:pPr>
        <w:pStyle w:val="1"/>
        <w:framePr w:w="9946" w:h="2966" w:hRule="exact" w:wrap="none" w:vAnchor="page" w:hAnchor="page" w:x="855" w:y="3906"/>
        <w:shd w:val="clear" w:color="auto" w:fill="auto"/>
        <w:spacing w:before="0" w:after="0" w:line="322" w:lineRule="exact"/>
        <w:ind w:left="20" w:right="4200"/>
        <w:jc w:val="left"/>
      </w:pPr>
    </w:p>
    <w:p w:rsidR="002D7C10" w:rsidRDefault="002D7C10">
      <w:pPr>
        <w:pStyle w:val="1"/>
        <w:framePr w:w="9946" w:h="2966" w:hRule="exact" w:wrap="none" w:vAnchor="page" w:hAnchor="page" w:x="855" w:y="3906"/>
        <w:shd w:val="clear" w:color="auto" w:fill="auto"/>
        <w:spacing w:before="0" w:after="0" w:line="322" w:lineRule="exact"/>
        <w:ind w:left="20" w:right="4200"/>
        <w:jc w:val="left"/>
      </w:pPr>
    </w:p>
    <w:p w:rsidR="00AD4287" w:rsidRDefault="000F18F7">
      <w:pPr>
        <w:pStyle w:val="1"/>
        <w:framePr w:w="9946" w:h="2966" w:hRule="exact" w:wrap="none" w:vAnchor="page" w:hAnchor="page" w:x="855" w:y="3906"/>
        <w:shd w:val="clear" w:color="auto" w:fill="auto"/>
        <w:spacing w:before="0" w:after="0" w:line="322" w:lineRule="exact"/>
        <w:ind w:left="20" w:right="4200"/>
        <w:jc w:val="left"/>
      </w:pPr>
      <w:r>
        <w:t>Про внесення змін до рішення виконкому від 15.10.2020 № 1003 «Про впровадження автоматизованої системи обліку оплати проїзду в міському пасажирському транспорті комунальної форми власності м. Черкаси»</w:t>
      </w:r>
    </w:p>
    <w:p w:rsidR="00585388" w:rsidRDefault="000F18F7" w:rsidP="002D7C10">
      <w:pPr>
        <w:pStyle w:val="1"/>
        <w:framePr w:w="9946" w:h="4638" w:hRule="exact" w:wrap="none" w:vAnchor="page" w:hAnchor="page" w:x="855" w:y="7457"/>
        <w:shd w:val="clear" w:color="auto" w:fill="auto"/>
        <w:spacing w:before="0" w:after="0" w:line="240" w:lineRule="auto"/>
        <w:ind w:left="23" w:right="23" w:firstLine="641"/>
        <w:jc w:val="both"/>
      </w:pPr>
      <w:r>
        <w:t xml:space="preserve">Керуючись Законом України «Про місцеве самоврядування в Україні», відповідно до статті 7 Закону України «Про автомобільний транспорт», враховуючи зміни, що відбулися у виконавчому комітеті Черкаської міської ради за результатами місцевих виборів 2020 року, виконком міської ради </w:t>
      </w:r>
    </w:p>
    <w:p w:rsidR="00AD4287" w:rsidRDefault="000F18F7" w:rsidP="00585388">
      <w:pPr>
        <w:pStyle w:val="1"/>
        <w:framePr w:w="9946" w:h="4638" w:hRule="exact" w:wrap="none" w:vAnchor="page" w:hAnchor="page" w:x="855" w:y="7457"/>
        <w:shd w:val="clear" w:color="auto" w:fill="auto"/>
        <w:spacing w:before="0" w:after="0" w:line="240" w:lineRule="auto"/>
        <w:ind w:right="23"/>
        <w:jc w:val="both"/>
      </w:pPr>
      <w:bookmarkStart w:id="0" w:name="_GoBack"/>
      <w:bookmarkEnd w:id="0"/>
      <w:r>
        <w:t>ВИРІШИВ:</w:t>
      </w:r>
    </w:p>
    <w:p w:rsidR="00AD4287" w:rsidRDefault="000F18F7" w:rsidP="002D7C10">
      <w:pPr>
        <w:pStyle w:val="1"/>
        <w:framePr w:w="9946" w:h="4638" w:hRule="exact" w:wrap="none" w:vAnchor="page" w:hAnchor="page" w:x="855" w:y="7457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left="23" w:right="23" w:firstLine="641"/>
        <w:jc w:val="both"/>
      </w:pPr>
      <w:r>
        <w:t>Внести зміни до рішення виконавчого комітету Черкаської міської ради від 15.10.2020 № 1003 «Про впровадження автоматизованої системи обліку оплати проїзду в міському пасажирському транспорті комунальної форми власності м. Черкаси», а саме: пункт 1 додатку 4 до рішення викласти в наступній редакції:</w:t>
      </w:r>
    </w:p>
    <w:p w:rsidR="00AD4287" w:rsidRDefault="000F18F7" w:rsidP="002D7C10">
      <w:pPr>
        <w:pStyle w:val="1"/>
        <w:framePr w:w="9946" w:h="4638" w:hRule="exact" w:wrap="none" w:vAnchor="page" w:hAnchor="page" w:x="855" w:y="7457"/>
        <w:shd w:val="clear" w:color="auto" w:fill="auto"/>
        <w:spacing w:before="0" w:after="0" w:line="240" w:lineRule="auto"/>
        <w:ind w:left="23" w:right="23" w:firstLine="641"/>
        <w:jc w:val="left"/>
      </w:pPr>
      <w:r>
        <w:t>«Тищенко Сергій Олександрович - перший заступник міського голови з питань діяльності виконавчих органів ради».</w:t>
      </w:r>
    </w:p>
    <w:p w:rsidR="00AD4287" w:rsidRDefault="000F18F7" w:rsidP="002D7C10">
      <w:pPr>
        <w:pStyle w:val="1"/>
        <w:framePr w:w="9946" w:h="4638" w:hRule="exact" w:wrap="none" w:vAnchor="page" w:hAnchor="page" w:x="855" w:y="7457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left="23" w:right="23" w:firstLine="641"/>
        <w:jc w:val="left"/>
      </w:pPr>
      <w:r>
        <w:t>Контроль за виконанням цього рішення покласти на директора департаменту житлово-комунального комплексу Яценка О.О.</w:t>
      </w:r>
    </w:p>
    <w:p w:rsidR="00AD4287" w:rsidRDefault="002D7C10">
      <w:pPr>
        <w:pStyle w:val="1"/>
        <w:framePr w:wrap="none" w:vAnchor="page" w:hAnchor="page" w:x="855" w:y="12719"/>
        <w:shd w:val="clear" w:color="auto" w:fill="auto"/>
        <w:tabs>
          <w:tab w:val="left" w:pos="7854"/>
        </w:tabs>
        <w:spacing w:before="0" w:after="0" w:line="250" w:lineRule="exact"/>
        <w:ind w:left="20"/>
        <w:jc w:val="both"/>
      </w:pPr>
      <w:r>
        <w:t>Міський голова</w:t>
      </w:r>
      <w:r>
        <w:tab/>
        <w:t>А.В. Бондаренко</w:t>
      </w:r>
    </w:p>
    <w:p w:rsidR="00585388" w:rsidRPr="003F67A2" w:rsidRDefault="00585388" w:rsidP="0058538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</w:t>
      </w:r>
      <w:r>
        <w:rPr>
          <w:color w:val="FFFFFF"/>
          <w:sz w:val="28"/>
          <w:szCs w:val="28"/>
          <w:lang w:val="en-US"/>
        </w:rPr>
        <w:t xml:space="preserve"> </w:t>
      </w:r>
      <w:r w:rsidRPr="003F67A2">
        <w:rPr>
          <w:color w:val="FFFFFF"/>
          <w:sz w:val="28"/>
          <w:szCs w:val="28"/>
        </w:rPr>
        <w:t>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2CEA6087" wp14:editId="3685D3B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85388" w:rsidRPr="003F67A2" w:rsidRDefault="00585388" w:rsidP="0058538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85388" w:rsidRPr="003F67A2" w:rsidRDefault="00585388" w:rsidP="00585388">
      <w:pPr>
        <w:jc w:val="center"/>
        <w:rPr>
          <w:sz w:val="28"/>
          <w:szCs w:val="28"/>
        </w:rPr>
      </w:pPr>
    </w:p>
    <w:p w:rsidR="00585388" w:rsidRPr="003F67A2" w:rsidRDefault="00585388" w:rsidP="0058538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85388" w:rsidRPr="003F67A2" w:rsidRDefault="00585388" w:rsidP="00585388">
      <w:pPr>
        <w:jc w:val="center"/>
        <w:rPr>
          <w:sz w:val="28"/>
          <w:szCs w:val="28"/>
        </w:rPr>
      </w:pPr>
    </w:p>
    <w:p w:rsidR="00585388" w:rsidRPr="003F67A2" w:rsidRDefault="00585388" w:rsidP="0058538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85388" w:rsidRPr="003F67A2" w:rsidRDefault="00585388" w:rsidP="00585388">
      <w:pPr>
        <w:jc w:val="center"/>
        <w:rPr>
          <w:b/>
          <w:sz w:val="28"/>
          <w:szCs w:val="28"/>
        </w:rPr>
      </w:pPr>
    </w:p>
    <w:p w:rsidR="00585388" w:rsidRPr="008058B9" w:rsidRDefault="00585388" w:rsidP="0058538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08</w:t>
      </w:r>
    </w:p>
    <w:p w:rsidR="00AD4287" w:rsidRDefault="00AD4287">
      <w:pPr>
        <w:rPr>
          <w:sz w:val="2"/>
          <w:szCs w:val="2"/>
        </w:rPr>
      </w:pPr>
    </w:p>
    <w:sectPr w:rsidR="00AD428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60" w:rsidRDefault="00DB2A60">
      <w:r>
        <w:separator/>
      </w:r>
    </w:p>
  </w:endnote>
  <w:endnote w:type="continuationSeparator" w:id="0">
    <w:p w:rsidR="00DB2A60" w:rsidRDefault="00DB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60" w:rsidRDefault="00DB2A60"/>
  </w:footnote>
  <w:footnote w:type="continuationSeparator" w:id="0">
    <w:p w:rsidR="00DB2A60" w:rsidRDefault="00DB2A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45A"/>
    <w:multiLevelType w:val="multilevel"/>
    <w:tmpl w:val="C786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87"/>
    <w:rsid w:val="000F18F7"/>
    <w:rsid w:val="002D7C10"/>
    <w:rsid w:val="003B76BC"/>
    <w:rsid w:val="00585388"/>
    <w:rsid w:val="00AD4287"/>
    <w:rsid w:val="00D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41"/>
      <w:szCs w:val="41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413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0" w:lineRule="atLeast"/>
      <w:jc w:val="both"/>
      <w:outlineLvl w:val="0"/>
    </w:pPr>
    <w:rPr>
      <w:sz w:val="62"/>
      <w:szCs w:val="6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640" w:after="300" w:line="0" w:lineRule="atLeast"/>
      <w:outlineLvl w:val="1"/>
    </w:pPr>
    <w:rPr>
      <w:rFonts w:ascii="Arial Narrow" w:eastAsia="Arial Narrow" w:hAnsi="Arial Narrow" w:cs="Arial Narrow"/>
      <w:spacing w:val="-1"/>
      <w:sz w:val="41"/>
      <w:szCs w:val="4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2D7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C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41"/>
      <w:szCs w:val="41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413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0" w:lineRule="atLeast"/>
      <w:jc w:val="both"/>
      <w:outlineLvl w:val="0"/>
    </w:pPr>
    <w:rPr>
      <w:sz w:val="62"/>
      <w:szCs w:val="6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640" w:after="300" w:line="0" w:lineRule="atLeast"/>
      <w:outlineLvl w:val="1"/>
    </w:pPr>
    <w:rPr>
      <w:rFonts w:ascii="Arial Narrow" w:eastAsia="Arial Narrow" w:hAnsi="Arial Narrow" w:cs="Arial Narrow"/>
      <w:spacing w:val="-1"/>
      <w:sz w:val="41"/>
      <w:szCs w:val="4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2D7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C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Гаврилова Жанна</cp:lastModifiedBy>
  <cp:revision>3</cp:revision>
  <dcterms:created xsi:type="dcterms:W3CDTF">2020-12-31T10:31:00Z</dcterms:created>
  <dcterms:modified xsi:type="dcterms:W3CDTF">2021-01-13T08:08:00Z</dcterms:modified>
</cp:coreProperties>
</file>